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4B347" w14:textId="246D5639" w:rsidR="00556820" w:rsidRPr="00892C38" w:rsidRDefault="006F4D07" w:rsidP="006F4D07">
      <w:pPr>
        <w:jc w:val="center"/>
        <w:rPr>
          <w:b/>
          <w:bCs/>
        </w:rPr>
      </w:pPr>
      <w:r w:rsidRPr="00892C38">
        <w:rPr>
          <w:b/>
          <w:bCs/>
        </w:rPr>
        <w:t>Class Meeting Patterns Dashboard in iTwo</w:t>
      </w:r>
    </w:p>
    <w:p w14:paraId="11919EA7" w14:textId="1E0A5B46" w:rsidR="006F4D07" w:rsidRDefault="006F4D07" w:rsidP="006F4D07">
      <w:pPr>
        <w:pStyle w:val="ListParagraph"/>
        <w:numPr>
          <w:ilvl w:val="0"/>
          <w:numId w:val="1"/>
        </w:numPr>
      </w:pPr>
      <w:r>
        <w:t>Navigate to itwo.psu.edu</w:t>
      </w:r>
      <w:r w:rsidR="00892C38">
        <w:t xml:space="preserve">. </w:t>
      </w:r>
    </w:p>
    <w:p w14:paraId="3D2F25C3" w14:textId="77777777" w:rsidR="006F4D07" w:rsidRDefault="006F4D07" w:rsidP="006F4D07">
      <w:pPr>
        <w:pStyle w:val="ListParagraph"/>
      </w:pPr>
    </w:p>
    <w:p w14:paraId="2F6DC676" w14:textId="77777777" w:rsidR="006F4D07" w:rsidRDefault="006F4D07" w:rsidP="006F4D07">
      <w:pPr>
        <w:pStyle w:val="ListParagraph"/>
        <w:numPr>
          <w:ilvl w:val="0"/>
          <w:numId w:val="1"/>
        </w:numPr>
      </w:pPr>
      <w:r>
        <w:t>Click the Dashboards button at the top right of the screen:</w:t>
      </w:r>
      <w:r w:rsidRPr="006F4D07">
        <w:rPr>
          <w:noProof/>
        </w:rPr>
        <w:t xml:space="preserve"> </w:t>
      </w:r>
    </w:p>
    <w:p w14:paraId="21636BC5" w14:textId="77777777" w:rsidR="006F4D07" w:rsidRDefault="006F4D07" w:rsidP="006F4D07">
      <w:pPr>
        <w:pStyle w:val="ListParagraph"/>
      </w:pPr>
    </w:p>
    <w:p w14:paraId="2A9325D8" w14:textId="787C6992" w:rsidR="006F4D07" w:rsidRDefault="006F4D07" w:rsidP="006F4D07">
      <w:pPr>
        <w:pStyle w:val="ListParagraph"/>
      </w:pPr>
      <w:r>
        <w:rPr>
          <w:noProof/>
        </w:rPr>
        <w:drawing>
          <wp:inline distT="0" distB="0" distL="0" distR="0" wp14:anchorId="66698F5B" wp14:editId="693E790D">
            <wp:extent cx="5943600" cy="737235"/>
            <wp:effectExtent l="0" t="0" r="0" b="571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AFDD9" w14:textId="6D1958C1" w:rsidR="006F4D07" w:rsidRDefault="006F4D07" w:rsidP="006F4D07">
      <w:pPr>
        <w:pStyle w:val="ListParagraph"/>
      </w:pPr>
    </w:p>
    <w:p w14:paraId="006EC5AD" w14:textId="6C14EC3F" w:rsidR="006F4D07" w:rsidRDefault="006F4D07" w:rsidP="006F4D07">
      <w:pPr>
        <w:pStyle w:val="ListParagraph"/>
        <w:numPr>
          <w:ilvl w:val="0"/>
          <w:numId w:val="1"/>
        </w:numPr>
      </w:pPr>
      <w:r>
        <w:t>Under Student-Enrollment and Instruction, click on the Class Meeting Patterns link:</w:t>
      </w:r>
      <w:r w:rsidRPr="006F4D07">
        <w:rPr>
          <w:noProof/>
        </w:rPr>
        <w:t xml:space="preserve"> </w:t>
      </w:r>
      <w:r>
        <w:rPr>
          <w:noProof/>
        </w:rPr>
        <w:drawing>
          <wp:inline distT="0" distB="0" distL="0" distR="0" wp14:anchorId="491B988C" wp14:editId="12214264">
            <wp:extent cx="2132577" cy="3530600"/>
            <wp:effectExtent l="0" t="0" r="127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6825" cy="353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82BAA" w14:textId="77777777" w:rsidR="006F4D07" w:rsidRDefault="006F4D07" w:rsidP="006F4D07">
      <w:pPr>
        <w:pStyle w:val="ListParagraph"/>
      </w:pPr>
    </w:p>
    <w:p w14:paraId="1AA5F782" w14:textId="26DF8F8A" w:rsidR="006F4D07" w:rsidRDefault="0051587B" w:rsidP="006F4D07">
      <w:pPr>
        <w:pStyle w:val="ListParagraph"/>
        <w:numPr>
          <w:ilvl w:val="0"/>
          <w:numId w:val="1"/>
        </w:numPr>
      </w:pPr>
      <w:r>
        <w:t xml:space="preserve">Enter term, career, campus, and class academic group (college) that you wish to view and click </w:t>
      </w:r>
      <w:r w:rsidR="00892C38">
        <w:t xml:space="preserve">the </w:t>
      </w:r>
      <w:r>
        <w:t>Apply button:</w:t>
      </w:r>
    </w:p>
    <w:p w14:paraId="73F01588" w14:textId="77777777" w:rsidR="0051587B" w:rsidRDefault="0051587B" w:rsidP="0051587B">
      <w:pPr>
        <w:pStyle w:val="ListParagraph"/>
      </w:pPr>
    </w:p>
    <w:p w14:paraId="165FCAB4" w14:textId="06834950" w:rsidR="0051587B" w:rsidRDefault="0051587B" w:rsidP="0051587B">
      <w:pPr>
        <w:pStyle w:val="ListParagraph"/>
      </w:pPr>
      <w:r>
        <w:rPr>
          <w:noProof/>
        </w:rPr>
        <w:drawing>
          <wp:inline distT="0" distB="0" distL="0" distR="0" wp14:anchorId="227AAD6D" wp14:editId="635672E9">
            <wp:extent cx="5943600" cy="1757045"/>
            <wp:effectExtent l="0" t="0" r="0" b="0"/>
            <wp:docPr id="3" name="Picture 3" descr="Graphical user interface, text, application, Word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Word, emai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02E6B" w14:textId="2B9A5D31" w:rsidR="0051587B" w:rsidRDefault="00571BFC" w:rsidP="0051587B">
      <w:pPr>
        <w:pStyle w:val="ListParagraph"/>
        <w:numPr>
          <w:ilvl w:val="0"/>
          <w:numId w:val="1"/>
        </w:numPr>
      </w:pPr>
      <w:r>
        <w:lastRenderedPageBreak/>
        <w:t>The Course offering by Day of Week chart will show your distribution of classes throughout the week.  The policy about this is listed on the dashboard:</w:t>
      </w:r>
    </w:p>
    <w:p w14:paraId="7FC82BDD" w14:textId="5BF5FADD" w:rsidR="00571BFC" w:rsidRDefault="00571BFC" w:rsidP="00571BFC">
      <w:pPr>
        <w:pStyle w:val="ListParagraph"/>
      </w:pPr>
      <w:r>
        <w:rPr>
          <w:noProof/>
        </w:rPr>
        <w:drawing>
          <wp:inline distT="0" distB="0" distL="0" distR="0" wp14:anchorId="7B75EC86" wp14:editId="764FE3F0">
            <wp:extent cx="5282955" cy="2409501"/>
            <wp:effectExtent l="0" t="0" r="0" b="0"/>
            <wp:docPr id="4" name="Picture 4" descr="Excel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Excel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1682" cy="2418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5D6DE" w14:textId="2330A950" w:rsidR="00571BFC" w:rsidRDefault="00571BFC" w:rsidP="00571BFC">
      <w:pPr>
        <w:pStyle w:val="ListParagraph"/>
      </w:pPr>
    </w:p>
    <w:p w14:paraId="1CDC316A" w14:textId="623D319D" w:rsidR="00571BFC" w:rsidRDefault="00571BFC" w:rsidP="00571BFC">
      <w:pPr>
        <w:pStyle w:val="ListParagraph"/>
        <w:numPr>
          <w:ilvl w:val="0"/>
          <w:numId w:val="1"/>
        </w:numPr>
      </w:pPr>
      <w:r>
        <w:t>Scrolling to the bottom left of the screen will show you the percent of standard and non-standard classes that are being offered:</w:t>
      </w:r>
    </w:p>
    <w:p w14:paraId="60A5403B" w14:textId="55FA40F5" w:rsidR="00571BFC" w:rsidRDefault="00571BFC" w:rsidP="00571BFC">
      <w:pPr>
        <w:pStyle w:val="ListParagraph"/>
      </w:pPr>
      <w:r>
        <w:rPr>
          <w:noProof/>
        </w:rPr>
        <w:drawing>
          <wp:inline distT="0" distB="0" distL="0" distR="0" wp14:anchorId="5A5BFE8F" wp14:editId="6FB48D56">
            <wp:extent cx="3752850" cy="2191968"/>
            <wp:effectExtent l="0" t="0" r="0" b="0"/>
            <wp:docPr id="5" name="Picture 5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pie ch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86154" cy="221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AEDD6" w14:textId="1CA9AD3A" w:rsidR="00571BFC" w:rsidRDefault="00571BFC" w:rsidP="00571BFC">
      <w:pPr>
        <w:pStyle w:val="ListParagraph"/>
        <w:numPr>
          <w:ilvl w:val="0"/>
          <w:numId w:val="1"/>
        </w:numPr>
      </w:pPr>
      <w:r>
        <w:t>Scrolling to the bottom right of the screen, you will find the percent of prime time vs. non-prime time classes</w:t>
      </w:r>
      <w:r w:rsidR="00892C38">
        <w:t>.  The policy about prime time classes is listed on the dashboard</w:t>
      </w:r>
      <w:r>
        <w:t>:</w:t>
      </w:r>
    </w:p>
    <w:p w14:paraId="7C017801" w14:textId="105C38EA" w:rsidR="00571BFC" w:rsidRDefault="00571BFC" w:rsidP="00571BFC">
      <w:pPr>
        <w:pStyle w:val="ListParagraph"/>
      </w:pPr>
      <w:r>
        <w:rPr>
          <w:noProof/>
        </w:rPr>
        <w:drawing>
          <wp:inline distT="0" distB="0" distL="0" distR="0" wp14:anchorId="3C142710" wp14:editId="6785DD7F">
            <wp:extent cx="3517900" cy="2263184"/>
            <wp:effectExtent l="0" t="0" r="6350" b="3810"/>
            <wp:docPr id="6" name="Picture 6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pie char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64780" cy="2293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0270D" w14:textId="67E91C54" w:rsidR="00BD05CF" w:rsidRDefault="00BD05CF" w:rsidP="00BD05CF">
      <w:pPr>
        <w:pStyle w:val="ListParagraph"/>
        <w:numPr>
          <w:ilvl w:val="0"/>
          <w:numId w:val="1"/>
        </w:numPr>
      </w:pPr>
      <w:r>
        <w:lastRenderedPageBreak/>
        <w:t>If you are looking for additional information, there are tabs at the top of the dashboard that will show you your standard vs. non-standard meeting pattern offerings, prime time vs. non-prime time meeting pattern offerings, and all your course offerings.  There is also a tab that goes into detail about the dashboard and how it can be used.</w:t>
      </w:r>
    </w:p>
    <w:p w14:paraId="74F0B035" w14:textId="153A34AF" w:rsidR="00120A54" w:rsidRDefault="00120A54" w:rsidP="00120A54">
      <w:pPr>
        <w:pStyle w:val="ListParagraph"/>
      </w:pPr>
      <w:r>
        <w:rPr>
          <w:noProof/>
        </w:rPr>
        <w:drawing>
          <wp:inline distT="0" distB="0" distL="0" distR="0" wp14:anchorId="7503D10C" wp14:editId="14797B12">
            <wp:extent cx="6102350" cy="871670"/>
            <wp:effectExtent l="0" t="0" r="0" b="5080"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9562" cy="875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0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F39A2"/>
    <w:multiLevelType w:val="hybridMultilevel"/>
    <w:tmpl w:val="5DC27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767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07"/>
    <w:rsid w:val="00120A54"/>
    <w:rsid w:val="0051587B"/>
    <w:rsid w:val="00571BFC"/>
    <w:rsid w:val="006F4D07"/>
    <w:rsid w:val="00892C38"/>
    <w:rsid w:val="00BD05CF"/>
    <w:rsid w:val="00CB10D1"/>
    <w:rsid w:val="00D7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DFF13"/>
  <w15:chartTrackingRefBased/>
  <w15:docId w15:val="{A1E4902E-783C-42D1-8F10-F7562E33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Miska, Tryphena Marie</dc:creator>
  <cp:keywords/>
  <dc:description/>
  <cp:lastModifiedBy>Miska, Tryphena Marie</cp:lastModifiedBy>
  <cp:revision>5</cp:revision>
  <dcterms:created xsi:type="dcterms:W3CDTF">2023-05-08T19:38:00Z</dcterms:created>
  <dcterms:modified xsi:type="dcterms:W3CDTF">2023-05-08T20:01:00Z</dcterms:modified>
</cp:coreProperties>
</file>